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165C" w14:textId="77777777" w:rsidR="00CF4F34" w:rsidRDefault="003B2D7E" w:rsidP="00D61971">
      <w:pPr>
        <w:pBdr>
          <w:bottom w:val="single" w:sz="4" w:space="1" w:color="auto"/>
        </w:pBdr>
        <w:tabs>
          <w:tab w:val="left" w:pos="60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val="en-US"/>
        </w:rPr>
        <w:drawing>
          <wp:inline distT="0" distB="0" distL="0" distR="0" wp14:anchorId="56EBFC23" wp14:editId="3634BAA9">
            <wp:extent cx="19812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ST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08037" w14:textId="77777777" w:rsidR="00CF4F34" w:rsidRDefault="00CF4F34" w:rsidP="00111CFA">
      <w:pPr>
        <w:pBdr>
          <w:bottom w:val="single" w:sz="4" w:space="1" w:color="auto"/>
        </w:pBdr>
        <w:tabs>
          <w:tab w:val="left" w:pos="600"/>
        </w:tabs>
        <w:rPr>
          <w:rFonts w:cs="Arial"/>
          <w:b/>
          <w:sz w:val="28"/>
          <w:szCs w:val="28"/>
        </w:rPr>
      </w:pPr>
    </w:p>
    <w:p w14:paraId="4693B20B" w14:textId="77777777" w:rsidR="003F3E77" w:rsidRDefault="003F3E77" w:rsidP="00111CFA">
      <w:pPr>
        <w:pBdr>
          <w:bottom w:val="single" w:sz="4" w:space="1" w:color="auto"/>
        </w:pBdr>
        <w:tabs>
          <w:tab w:val="left" w:pos="600"/>
        </w:tabs>
        <w:rPr>
          <w:rFonts w:cs="Arial"/>
          <w:b/>
          <w:sz w:val="28"/>
          <w:szCs w:val="28"/>
        </w:rPr>
      </w:pPr>
    </w:p>
    <w:p w14:paraId="2B2237B3" w14:textId="77777777" w:rsidR="00111CFA" w:rsidRPr="00720750" w:rsidRDefault="00CF4F34" w:rsidP="00111CFA">
      <w:pPr>
        <w:pBdr>
          <w:bottom w:val="single" w:sz="4" w:space="1" w:color="auto"/>
        </w:pBdr>
        <w:tabs>
          <w:tab w:val="left" w:pos="60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RULE</w:t>
      </w:r>
      <w:r w:rsidR="00111CFA">
        <w:rPr>
          <w:rFonts w:cs="Arial"/>
          <w:b/>
          <w:sz w:val="28"/>
          <w:szCs w:val="28"/>
        </w:rPr>
        <w:t xml:space="preserve"> REMIT:  </w:t>
      </w:r>
      <w:r w:rsidR="00111CFA" w:rsidRPr="00720750">
        <w:rPr>
          <w:rFonts w:cs="Arial"/>
          <w:b/>
          <w:sz w:val="28"/>
          <w:szCs w:val="28"/>
        </w:rPr>
        <w:t xml:space="preserve">RECEIVED FROM </w:t>
      </w:r>
    </w:p>
    <w:p w14:paraId="5ABF907D" w14:textId="77777777" w:rsidR="00111CFA" w:rsidRDefault="00111CFA" w:rsidP="00111CFA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</w:p>
    <w:p w14:paraId="0216E9AD" w14:textId="77777777" w:rsidR="00111CFA" w:rsidRDefault="00111CFA" w:rsidP="00111CFA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</w:p>
    <w:p w14:paraId="440F324B" w14:textId="77777777" w:rsidR="00111CFA" w:rsidRPr="00720750" w:rsidRDefault="00111CFA" w:rsidP="00111CFA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CLAUSE</w:t>
      </w:r>
      <w:r w:rsidRPr="00720750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XX</w:t>
      </w:r>
      <w:r w:rsidRPr="00720750">
        <w:rPr>
          <w:rFonts w:cs="Arial"/>
          <w:b/>
          <w:sz w:val="22"/>
          <w:szCs w:val="22"/>
          <w:u w:val="single"/>
        </w:rPr>
        <w:t xml:space="preserve">: </w:t>
      </w:r>
      <w:r>
        <w:rPr>
          <w:rFonts w:cs="Arial"/>
          <w:b/>
          <w:sz w:val="22"/>
          <w:szCs w:val="22"/>
          <w:u w:val="single"/>
        </w:rPr>
        <w:t xml:space="preserve"> TITLE OF CLAUSE</w:t>
      </w:r>
      <w:r w:rsidRPr="00720750">
        <w:rPr>
          <w:rFonts w:cs="Arial"/>
          <w:b/>
          <w:sz w:val="22"/>
          <w:szCs w:val="22"/>
          <w:u w:val="single"/>
        </w:rPr>
        <w:t>:</w:t>
      </w:r>
    </w:p>
    <w:p w14:paraId="160933AE" w14:textId="77777777" w:rsidR="00111CFA" w:rsidRDefault="00111CFA" w:rsidP="001B7537">
      <w:pPr>
        <w:ind w:left="1560" w:hanging="1560"/>
        <w:jc w:val="both"/>
        <w:rPr>
          <w:rFonts w:cs="Arial"/>
          <w:b/>
          <w:sz w:val="22"/>
          <w:szCs w:val="22"/>
          <w:u w:val="single"/>
        </w:rPr>
      </w:pPr>
    </w:p>
    <w:p w14:paraId="7A1048D0" w14:textId="77777777" w:rsidR="00111CFA" w:rsidRDefault="00111CFA" w:rsidP="00111CFA">
      <w:pPr>
        <w:ind w:left="1560" w:hanging="15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Sub clause (XX</w:t>
      </w:r>
      <w:r w:rsidRPr="00720750">
        <w:rPr>
          <w:rFonts w:cs="Arial"/>
          <w:b/>
          <w:sz w:val="22"/>
          <w:szCs w:val="22"/>
        </w:rPr>
        <w:t>) currently reads:</w:t>
      </w:r>
    </w:p>
    <w:p w14:paraId="5DC65304" w14:textId="77777777" w:rsidR="00111CFA" w:rsidRPr="006D3F10" w:rsidRDefault="00111CFA" w:rsidP="00111CFA">
      <w:pPr>
        <w:tabs>
          <w:tab w:val="num" w:pos="1080"/>
        </w:tabs>
        <w:ind w:left="480" w:hanging="480"/>
        <w:jc w:val="both"/>
        <w:rPr>
          <w:rFonts w:cs="Arial"/>
          <w:i/>
          <w:sz w:val="22"/>
          <w:szCs w:val="22"/>
        </w:rPr>
      </w:pPr>
      <w:r w:rsidRPr="006D3F10">
        <w:rPr>
          <w:rFonts w:cs="Arial"/>
          <w:i/>
          <w:sz w:val="22"/>
          <w:szCs w:val="22"/>
        </w:rPr>
        <w:t>Please insert exact numbering and wording as per constitution</w:t>
      </w:r>
    </w:p>
    <w:p w14:paraId="1C6B993F" w14:textId="77777777" w:rsidR="00111CFA" w:rsidRPr="00720750" w:rsidRDefault="00111CFA" w:rsidP="00111CFA">
      <w:pPr>
        <w:tabs>
          <w:tab w:val="num" w:pos="1080"/>
        </w:tabs>
        <w:ind w:left="480" w:hanging="480"/>
        <w:jc w:val="both"/>
        <w:rPr>
          <w:rFonts w:cs="Arial"/>
          <w:sz w:val="22"/>
          <w:szCs w:val="22"/>
        </w:rPr>
      </w:pPr>
    </w:p>
    <w:p w14:paraId="66E2C2BA" w14:textId="77777777" w:rsidR="00111CFA" w:rsidRDefault="00111CFA" w:rsidP="00111CFA">
      <w:pPr>
        <w:tabs>
          <w:tab w:val="left" w:pos="2160"/>
          <w:tab w:val="left" w:pos="2520"/>
        </w:tabs>
        <w:ind w:left="1920" w:hanging="1920"/>
        <w:jc w:val="both"/>
        <w:rPr>
          <w:rFonts w:cs="Arial"/>
          <w:b/>
          <w:sz w:val="22"/>
          <w:szCs w:val="22"/>
        </w:rPr>
      </w:pPr>
      <w:r w:rsidRPr="00720750">
        <w:rPr>
          <w:rFonts w:cs="Arial"/>
          <w:b/>
          <w:sz w:val="22"/>
          <w:szCs w:val="22"/>
        </w:rPr>
        <w:t>Amend to read:</w:t>
      </w:r>
    </w:p>
    <w:p w14:paraId="2455464B" w14:textId="77777777" w:rsidR="00111CFA" w:rsidRDefault="00111CFA" w:rsidP="00111CFA">
      <w:pPr>
        <w:jc w:val="both"/>
        <w:rPr>
          <w:rFonts w:cs="Arial"/>
          <w:sz w:val="22"/>
          <w:szCs w:val="22"/>
        </w:rPr>
      </w:pPr>
    </w:p>
    <w:p w14:paraId="76767439" w14:textId="77777777" w:rsidR="00111CFA" w:rsidRDefault="00111CFA" w:rsidP="00111CFA">
      <w:pPr>
        <w:jc w:val="both"/>
        <w:rPr>
          <w:rFonts w:cs="Arial"/>
          <w:sz w:val="22"/>
          <w:szCs w:val="22"/>
        </w:rPr>
      </w:pPr>
    </w:p>
    <w:p w14:paraId="3955ABC3" w14:textId="77777777" w:rsidR="00111CFA" w:rsidRDefault="00111CFA" w:rsidP="00111CFA">
      <w:pPr>
        <w:jc w:val="both"/>
        <w:rPr>
          <w:rFonts w:cs="Arial"/>
          <w:sz w:val="22"/>
          <w:szCs w:val="22"/>
        </w:rPr>
      </w:pPr>
    </w:p>
    <w:p w14:paraId="26AB37D3" w14:textId="77777777" w:rsidR="00111CFA" w:rsidRDefault="00111CFA" w:rsidP="00111CFA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Rationale:  </w:t>
      </w:r>
    </w:p>
    <w:p w14:paraId="11896748" w14:textId="77777777" w:rsidR="00111CFA" w:rsidRDefault="00111CFA" w:rsidP="00111CFA">
      <w:pPr>
        <w:jc w:val="both"/>
        <w:rPr>
          <w:rFonts w:cs="Arial"/>
          <w:b/>
          <w:sz w:val="22"/>
          <w:szCs w:val="22"/>
        </w:rPr>
      </w:pPr>
    </w:p>
    <w:p w14:paraId="5F4BEF86" w14:textId="77777777" w:rsidR="00111CFA" w:rsidRDefault="00111CFA" w:rsidP="00111CFA">
      <w:pPr>
        <w:jc w:val="both"/>
        <w:rPr>
          <w:rFonts w:cs="Arial"/>
          <w:b/>
          <w:sz w:val="22"/>
          <w:szCs w:val="22"/>
        </w:rPr>
      </w:pPr>
    </w:p>
    <w:p w14:paraId="7F30D49F" w14:textId="77777777" w:rsidR="00111CFA" w:rsidRDefault="00111CFA" w:rsidP="00111CFA">
      <w:pPr>
        <w:jc w:val="both"/>
        <w:rPr>
          <w:rFonts w:cs="Arial"/>
          <w:b/>
          <w:sz w:val="22"/>
          <w:szCs w:val="22"/>
        </w:rPr>
      </w:pPr>
    </w:p>
    <w:p w14:paraId="0F59DC03" w14:textId="77777777" w:rsidR="00111CFA" w:rsidRDefault="00111CFA" w:rsidP="00111CFA">
      <w:pPr>
        <w:jc w:val="both"/>
        <w:rPr>
          <w:rFonts w:cs="Arial"/>
          <w:b/>
          <w:sz w:val="22"/>
          <w:szCs w:val="22"/>
        </w:rPr>
      </w:pPr>
    </w:p>
    <w:p w14:paraId="055A297F" w14:textId="77777777" w:rsidR="00111CFA" w:rsidRPr="006D3F10" w:rsidRDefault="00111CFA" w:rsidP="00111CFA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Remember that other groups reviewing your proposal do not have the benefit of the discussion which took place within your group.  </w:t>
      </w:r>
      <w:r w:rsidRPr="006D3F10">
        <w:rPr>
          <w:rFonts w:cs="Arial"/>
          <w:i/>
          <w:sz w:val="22"/>
          <w:szCs w:val="22"/>
        </w:rPr>
        <w:t>Please ensure that the rationale clearly explains the reason for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and what is intended to be achieved by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the proposed amendment</w:t>
      </w:r>
      <w:r>
        <w:rPr>
          <w:rFonts w:cs="Arial"/>
          <w:i/>
          <w:sz w:val="22"/>
          <w:szCs w:val="22"/>
        </w:rPr>
        <w:t>.</w:t>
      </w:r>
      <w:r w:rsidRPr="006D3F10">
        <w:rPr>
          <w:rFonts w:cs="Arial"/>
          <w:i/>
          <w:sz w:val="22"/>
          <w:szCs w:val="22"/>
        </w:rPr>
        <w:t xml:space="preserve">  Please also consider </w:t>
      </w:r>
      <w:r>
        <w:rPr>
          <w:rFonts w:cs="Arial"/>
          <w:i/>
          <w:sz w:val="22"/>
          <w:szCs w:val="22"/>
        </w:rPr>
        <w:t xml:space="preserve">and outline </w:t>
      </w:r>
      <w:r w:rsidRPr="006D3F10">
        <w:rPr>
          <w:rFonts w:cs="Arial"/>
          <w:i/>
          <w:sz w:val="22"/>
          <w:szCs w:val="22"/>
        </w:rPr>
        <w:t>the consequences of the proposed amendment</w:t>
      </w:r>
      <w:r>
        <w:rPr>
          <w:rFonts w:cs="Arial"/>
          <w:i/>
          <w:sz w:val="22"/>
          <w:szCs w:val="22"/>
        </w:rPr>
        <w:t xml:space="preserve">. </w:t>
      </w:r>
      <w:r w:rsidRPr="006D3F10">
        <w:rPr>
          <w:rFonts w:cs="Arial"/>
          <w:i/>
          <w:sz w:val="22"/>
          <w:szCs w:val="22"/>
        </w:rPr>
        <w:t xml:space="preserve"> </w:t>
      </w:r>
    </w:p>
    <w:p w14:paraId="6EF6AEC5" w14:textId="77777777" w:rsidR="00111CFA" w:rsidRPr="004E77C9" w:rsidRDefault="00111CFA" w:rsidP="00111CFA">
      <w:pPr>
        <w:rPr>
          <w:rFonts w:cs="Arial"/>
          <w:b/>
          <w:sz w:val="22"/>
          <w:szCs w:val="22"/>
        </w:rPr>
      </w:pPr>
    </w:p>
    <w:p w14:paraId="089BC045" w14:textId="77777777" w:rsidR="00111CFA" w:rsidRPr="00385F95" w:rsidRDefault="00111CFA" w:rsidP="00111CFA">
      <w:pPr>
        <w:jc w:val="both"/>
        <w:rPr>
          <w:sz w:val="22"/>
          <w:szCs w:val="22"/>
        </w:rPr>
      </w:pPr>
    </w:p>
    <w:p w14:paraId="5A2BBE8D" w14:textId="77777777" w:rsidR="00111CFA" w:rsidRPr="00385F95" w:rsidRDefault="00111CFA" w:rsidP="00111CFA"/>
    <w:p w14:paraId="5B3A1CDC" w14:textId="77777777" w:rsidR="00111CFA" w:rsidRPr="00385F95" w:rsidRDefault="00111CFA" w:rsidP="00111CFA">
      <w:pPr>
        <w:rPr>
          <w:rFonts w:cs="Arial"/>
          <w:sz w:val="22"/>
          <w:szCs w:val="22"/>
        </w:rPr>
      </w:pPr>
    </w:p>
    <w:p w14:paraId="5F720481" w14:textId="77777777" w:rsidR="00111CFA" w:rsidRPr="00385F95" w:rsidRDefault="00111CFA" w:rsidP="00111CFA">
      <w:pPr>
        <w:rPr>
          <w:rFonts w:cs="Arial"/>
          <w:sz w:val="22"/>
          <w:szCs w:val="22"/>
        </w:rPr>
      </w:pPr>
    </w:p>
    <w:p w14:paraId="3423A7E0" w14:textId="77777777" w:rsidR="00212087" w:rsidRDefault="00212087"/>
    <w:sectPr w:rsidR="00212087" w:rsidSect="003F3E7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FA"/>
    <w:rsid w:val="00022375"/>
    <w:rsid w:val="00076EBD"/>
    <w:rsid w:val="00111CFA"/>
    <w:rsid w:val="001B7537"/>
    <w:rsid w:val="00212087"/>
    <w:rsid w:val="002704D5"/>
    <w:rsid w:val="003052FF"/>
    <w:rsid w:val="003B2D7E"/>
    <w:rsid w:val="003C0E06"/>
    <w:rsid w:val="003C4A73"/>
    <w:rsid w:val="003F3E77"/>
    <w:rsid w:val="004251AA"/>
    <w:rsid w:val="00432101"/>
    <w:rsid w:val="00513C5A"/>
    <w:rsid w:val="005170CA"/>
    <w:rsid w:val="0053245D"/>
    <w:rsid w:val="006C4522"/>
    <w:rsid w:val="00846C6C"/>
    <w:rsid w:val="00934366"/>
    <w:rsid w:val="00AA36CA"/>
    <w:rsid w:val="00AF530D"/>
    <w:rsid w:val="00CF4F34"/>
    <w:rsid w:val="00D61971"/>
    <w:rsid w:val="00F52947"/>
    <w:rsid w:val="00F81267"/>
    <w:rsid w:val="00FA6BBC"/>
    <w:rsid w:val="00F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9C1C"/>
  <w15:chartTrackingRefBased/>
  <w15:docId w15:val="{03672ED7-3A47-4AAF-B422-CC617A4A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F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Natalie Ford</cp:lastModifiedBy>
  <cp:revision>2</cp:revision>
  <dcterms:created xsi:type="dcterms:W3CDTF">2022-01-19T21:52:00Z</dcterms:created>
  <dcterms:modified xsi:type="dcterms:W3CDTF">2022-01-19T21:52:00Z</dcterms:modified>
</cp:coreProperties>
</file>